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0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09F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0"/>
        <w:gridCol w:w="6405"/>
      </w:tblGrid>
      <w:tr w:rsidR="0058109F" w:rsidRPr="0058109F" w:rsidTr="0058109F">
        <w:trPr>
          <w:trHeight w:val="1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9F" w:rsidRPr="0058109F" w:rsidRDefault="0058109F" w:rsidP="00581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714500" cy="1600200"/>
                  <wp:effectExtent l="19050" t="0" r="0" b="0"/>
                  <wp:docPr id="1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9F" w:rsidRPr="0058109F" w:rsidRDefault="0058109F" w:rsidP="0058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09F" w:rsidRPr="0058109F" w:rsidRDefault="0058109F" w:rsidP="005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80"/>
                <w:sz w:val="36"/>
                <w:szCs w:val="36"/>
              </w:rPr>
              <w:t>REGIONALNI KOŠARKAŠKI SAVEZ</w:t>
            </w:r>
          </w:p>
          <w:p w:rsidR="0058109F" w:rsidRPr="0058109F" w:rsidRDefault="0058109F" w:rsidP="0058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80"/>
                <w:sz w:val="36"/>
                <w:szCs w:val="36"/>
              </w:rPr>
              <w:t>ISTOČNE  I  JUŽNE  SRBIJE</w:t>
            </w:r>
          </w:p>
          <w:p w:rsidR="0058109F" w:rsidRPr="0058109F" w:rsidRDefault="0058109F" w:rsidP="0058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109F" w:rsidRPr="0058109F" w:rsidRDefault="0058109F" w:rsidP="0058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>тel</w:t>
            </w:r>
            <w:proofErr w:type="spellEnd"/>
            <w:proofErr w:type="gramEnd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 xml:space="preserve">. / </w:t>
            </w:r>
            <w:proofErr w:type="spellStart"/>
            <w:proofErr w:type="gram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>faks</w:t>
            </w:r>
            <w:proofErr w:type="spellEnd"/>
            <w:proofErr w:type="gramEnd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 xml:space="preserve">: 018/ 323-523,              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>тel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 xml:space="preserve">. /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>faks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FF"/>
                <w:sz w:val="28"/>
                <w:szCs w:val="28"/>
              </w:rPr>
              <w:t>: 016/ 212-224, </w:t>
            </w:r>
          </w:p>
          <w:p w:rsidR="0058109F" w:rsidRPr="0058109F" w:rsidRDefault="008C0D67" w:rsidP="0058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8109F" w:rsidRPr="0058109F">
                <w:rPr>
                  <w:rFonts w:ascii="Arial Narrow" w:eastAsia="Times New Roman" w:hAnsi="Arial Narrow" w:cs="Times New Roman"/>
                  <w:b/>
                  <w:bCs/>
                  <w:color w:val="000080"/>
                  <w:sz w:val="28"/>
                  <w:u w:val="single"/>
                </w:rPr>
                <w:t>http://www.rksis.rs</w:t>
              </w:r>
            </w:hyperlink>
            <w:r w:rsidR="0058109F" w:rsidRPr="0058109F">
              <w:rPr>
                <w:rFonts w:ascii="Arial Narrow" w:eastAsia="Times New Roman" w:hAnsi="Arial Narrow" w:cs="Times New Roman"/>
                <w:b/>
                <w:bCs/>
                <w:color w:val="000080"/>
                <w:sz w:val="28"/>
                <w:szCs w:val="28"/>
              </w:rPr>
              <w:t xml:space="preserve">                        </w:t>
            </w:r>
            <w:hyperlink r:id="rId7" w:history="1">
              <w:r w:rsidR="0058109F" w:rsidRPr="0058109F">
                <w:rPr>
                  <w:rFonts w:ascii="Arial Narrow" w:eastAsia="Times New Roman" w:hAnsi="Arial Narrow" w:cs="Times New Roman"/>
                  <w:b/>
                  <w:bCs/>
                  <w:color w:val="000080"/>
                  <w:sz w:val="28"/>
                  <w:u w:val="single"/>
                </w:rPr>
                <w:t>http://www.rksjs.rs</w:t>
              </w:r>
            </w:hyperlink>
            <w:r w:rsidR="0058109F" w:rsidRPr="0058109F">
              <w:rPr>
                <w:rFonts w:ascii="Arial Narrow" w:eastAsia="Times New Roman" w:hAnsi="Arial Narrow" w:cs="Times New Roman"/>
                <w:b/>
                <w:bCs/>
                <w:color w:val="000080"/>
                <w:sz w:val="28"/>
                <w:szCs w:val="28"/>
              </w:rPr>
              <w:t> </w:t>
            </w:r>
          </w:p>
          <w:p w:rsidR="0058109F" w:rsidRPr="0058109F" w:rsidRDefault="0058109F" w:rsidP="0058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80"/>
                <w:sz w:val="28"/>
                <w:szCs w:val="28"/>
              </w:rPr>
              <w:t>                                       </w:t>
            </w:r>
            <w:hyperlink r:id="rId8" w:history="1">
              <w:r w:rsidRPr="0058109F">
                <w:rPr>
                  <w:rFonts w:ascii="Arial Narrow" w:eastAsia="Times New Roman" w:hAnsi="Arial Narrow" w:cs="Times New Roman"/>
                  <w:b/>
                  <w:bCs/>
                  <w:color w:val="000080"/>
                  <w:sz w:val="28"/>
                  <w:u w:val="single"/>
                </w:rPr>
                <w:t>www.kss.rs</w:t>
              </w:r>
            </w:hyperlink>
            <w:r w:rsidRPr="0058109F">
              <w:rPr>
                <w:rFonts w:ascii="Arial Narrow" w:eastAsia="Times New Roman" w:hAnsi="Arial Narrow" w:cs="Times New Roman"/>
                <w:b/>
                <w:bCs/>
                <w:color w:val="000080"/>
                <w:sz w:val="28"/>
                <w:szCs w:val="28"/>
              </w:rPr>
              <w:t> </w:t>
            </w:r>
          </w:p>
        </w:tc>
      </w:tr>
    </w:tbl>
    <w:p w:rsidR="0058109F" w:rsidRPr="0058109F" w:rsidRDefault="0058109F" w:rsidP="005810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6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09F">
        <w:rPr>
          <w:rFonts w:ascii="Arial Narrow" w:eastAsia="Times New Roman" w:hAnsi="Arial Narrow" w:cs="Times New Roman"/>
          <w:b/>
          <w:bCs/>
          <w:i/>
          <w:iCs/>
          <w:color w:val="003366"/>
          <w:sz w:val="44"/>
          <w:szCs w:val="44"/>
        </w:rPr>
        <w:t xml:space="preserve">  </w:t>
      </w:r>
      <w:r w:rsidRPr="0058109F">
        <w:rPr>
          <w:rFonts w:ascii="Arial Narrow" w:eastAsia="Times New Roman" w:hAnsi="Arial Narrow" w:cs="Times New Roman"/>
          <w:b/>
          <w:bCs/>
          <w:color w:val="000080"/>
          <w:sz w:val="44"/>
          <w:szCs w:val="44"/>
        </w:rPr>
        <w:t>KONTROLNI</w:t>
      </w:r>
      <w:proofErr w:type="gramStart"/>
      <w:r w:rsidRPr="0058109F">
        <w:rPr>
          <w:rFonts w:ascii="Arial Narrow" w:eastAsia="Times New Roman" w:hAnsi="Arial Narrow" w:cs="Times New Roman"/>
          <w:b/>
          <w:bCs/>
          <w:color w:val="000080"/>
          <w:sz w:val="44"/>
          <w:szCs w:val="44"/>
        </w:rPr>
        <w:t>  TRENING</w:t>
      </w:r>
      <w:proofErr w:type="gramEnd"/>
      <w:r w:rsidRPr="0058109F">
        <w:rPr>
          <w:rFonts w:ascii="Arial Narrow" w:eastAsia="Times New Roman" w:hAnsi="Arial Narrow" w:cs="Times New Roman"/>
          <w:b/>
          <w:bCs/>
          <w:color w:val="000080"/>
          <w:sz w:val="44"/>
          <w:szCs w:val="44"/>
        </w:rPr>
        <w:t xml:space="preserve"> </w:t>
      </w:r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44"/>
          <w:szCs w:val="44"/>
        </w:rPr>
        <w:t> </w:t>
      </w:r>
      <w:r w:rsidRPr="0058109F">
        <w:rPr>
          <w:rFonts w:ascii="Arial Narrow" w:eastAsia="Times New Roman" w:hAnsi="Arial Narrow" w:cs="Times New Roman"/>
          <w:b/>
          <w:bCs/>
          <w:color w:val="000080"/>
          <w:sz w:val="44"/>
          <w:szCs w:val="44"/>
        </w:rPr>
        <w:t>ZA  KOŠARKAŠICE</w:t>
      </w:r>
    </w:p>
    <w:p w:rsidR="0058109F" w:rsidRPr="0058109F" w:rsidRDefault="0058109F" w:rsidP="0058109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109F" w:rsidRPr="0058109F" w:rsidRDefault="0058109F" w:rsidP="00581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U NEDELJU </w:t>
      </w:r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</w:t>
      </w:r>
      <w:r w:rsidR="009976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5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.1</w:t>
      </w:r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.202</w:t>
      </w:r>
      <w:r w:rsidR="009976C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</w:t>
      </w:r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proofErr w:type="gram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gram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u</w:t>
      </w:r>
      <w:proofErr w:type="gram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Ni</w:t>
      </w:r>
      <w:r w:rsidR="00E21C3F"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š</w:t>
      </w:r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SC ″</w:t>
      </w:r>
      <w:proofErr w:type="spellStart"/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Du</w:t>
      </w:r>
      <w:r w:rsidR="00E21C3F"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š</w:t>
      </w:r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ko</w:t>
      </w:r>
      <w:proofErr w:type="spellEnd"/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21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Radovic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″</w:t>
      </w:r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održaće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se </w:t>
      </w:r>
      <w:proofErr w:type="spellStart"/>
      <w:r w:rsidR="00E21C3F">
        <w:rPr>
          <w:rFonts w:ascii="Arial Narrow" w:eastAsia="Times New Roman" w:hAnsi="Arial Narrow" w:cs="Times New Roman"/>
          <w:color w:val="000000"/>
          <w:sz w:val="24"/>
          <w:szCs w:val="24"/>
        </w:rPr>
        <w:t>treci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Regionalni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kontrolni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trening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zajednički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za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igračice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Regiona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Istočne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Južne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Srbije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po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rasporedu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datom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tabeli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109F" w:rsidRPr="0058109F" w:rsidRDefault="0058109F" w:rsidP="00581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Klubovi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su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obavezni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da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pošalju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igračice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na</w:t>
      </w:r>
      <w:proofErr w:type="spellEnd"/>
      <w:proofErr w:type="gram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kontrolni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trening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po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sopstvenoj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proceni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okvirno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3-5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igračica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po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godištu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109F" w:rsidRPr="0058109F" w:rsidRDefault="0058109F" w:rsidP="00581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Igračice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su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obavezne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da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budu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30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minuta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pre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navedenog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vremena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za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trening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u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sportskoj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opremi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i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da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ponesu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loptu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za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trening</w:t>
      </w:r>
      <w:proofErr w:type="spell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proofErr w:type="gramEnd"/>
      <w:r w:rsidRPr="0058109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8109F" w:rsidRPr="0058109F" w:rsidRDefault="0058109F" w:rsidP="00581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Prisustvo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roditelja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na</w:t>
      </w:r>
      <w:proofErr w:type="spellEnd"/>
      <w:proofErr w:type="gramEnd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treningu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je ZABRANJENO.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09F" w:rsidRPr="0058109F" w:rsidRDefault="0058109F" w:rsidP="0058109F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832"/>
        <w:gridCol w:w="2282"/>
        <w:gridCol w:w="2122"/>
        <w:gridCol w:w="2146"/>
      </w:tblGrid>
      <w:tr w:rsidR="00B77AB0" w:rsidRPr="0058109F" w:rsidTr="0058109F">
        <w:trPr>
          <w:trHeight w:val="4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Godište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Vreme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Sala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Trener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Telefon</w:t>
            </w:r>
            <w:proofErr w:type="spellEnd"/>
          </w:p>
        </w:tc>
      </w:tr>
      <w:tr w:rsidR="00B77AB0" w:rsidRPr="0058109F" w:rsidTr="0058109F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Default="00B77AB0" w:rsidP="00B77AB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   </w:t>
            </w: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  SC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Mandić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Dušan</w:t>
            </w:r>
            <w:proofErr w:type="spellEnd"/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Kostadinović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Zoran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0605417778             </w:t>
            </w: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060554455</w:t>
            </w:r>
          </w:p>
        </w:tc>
      </w:tr>
      <w:tr w:rsidR="00B77AB0" w:rsidRPr="0058109F" w:rsidTr="0058109F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      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Ranđelov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Vladica</w:t>
            </w:r>
            <w:proofErr w:type="spellEnd"/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Krstić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0644608012</w:t>
            </w: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0618016602</w:t>
            </w:r>
          </w:p>
        </w:tc>
      </w:tr>
      <w:tr w:rsidR="00B77AB0" w:rsidRPr="0058109F" w:rsidTr="0058109F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      SC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Stojanović</w:t>
            </w:r>
            <w:proofErr w:type="spellEnd"/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Nikola</w:t>
            </w: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9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0641967233</w:t>
            </w:r>
          </w:p>
          <w:p w:rsidR="00B77AB0" w:rsidRPr="0058109F" w:rsidRDefault="00B77AB0" w:rsidP="00B77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1F7" w:rsidRDefault="00E571F7" w:rsidP="0058109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Svi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klubovi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u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obavezi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do </w:t>
      </w:r>
      <w:r w:rsidR="00E21C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2</w:t>
      </w:r>
      <w:r w:rsidR="009976C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2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.1</w:t>
      </w:r>
      <w:r w:rsidR="00E21C3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2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.202</w:t>
      </w:r>
      <w:r w:rsidR="009976CC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2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do</w:t>
      </w:r>
      <w:proofErr w:type="gram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12h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pošalju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spisak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igračica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koje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učestvuju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na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 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Regionalnom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treningu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na</w:t>
      </w:r>
      <w:proofErr w:type="spellEnd"/>
      <w:proofErr w:type="gram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e-mail: </w:t>
      </w:r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/>
        </w:rPr>
        <w:t>dratkovic2703@gmail.com</w:t>
      </w:r>
    </w:p>
    <w:p w:rsidR="0058109F" w:rsidRPr="0058109F" w:rsidRDefault="0058109F" w:rsidP="0058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Za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sva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nejasna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pitanja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u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vezi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treninga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kontaktirati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regionalne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trenere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.</w:t>
      </w:r>
      <w:proofErr w:type="gramEnd"/>
    </w:p>
    <w:p w:rsidR="0058109F" w:rsidRDefault="0058109F" w:rsidP="0058109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Treneri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dužni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da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na</w:t>
      </w:r>
      <w:proofErr w:type="spellEnd"/>
      <w:proofErr w:type="gram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treningu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budu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u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propisanoj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košarkaškoj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opremi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koju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su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dobili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od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KSS-a.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ab/>
        <w:t xml:space="preserve">  </w:t>
      </w:r>
    </w:p>
    <w:p w:rsidR="0058109F" w:rsidRPr="0058109F" w:rsidRDefault="0058109F" w:rsidP="0058109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Glavni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koordinator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 xml:space="preserve">     </w:t>
      </w: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regiona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Istočne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i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Južne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Srbije</w:t>
      </w:r>
      <w:proofErr w:type="spellEnd"/>
      <w:r w:rsidRPr="0058109F">
        <w:rPr>
          <w:rFonts w:ascii="Arial Narrow" w:eastAsia="Times New Roman" w:hAnsi="Arial Narrow" w:cs="Times New Roman"/>
          <w:b/>
          <w:bCs/>
          <w:i/>
          <w:iCs/>
          <w:color w:val="000080"/>
          <w:sz w:val="24"/>
          <w:szCs w:val="24"/>
        </w:rPr>
        <w:t> </w:t>
      </w:r>
    </w:p>
    <w:p w:rsidR="00EB0006" w:rsidRDefault="0058109F" w:rsidP="00DF3F02">
      <w:pPr>
        <w:spacing w:after="0" w:line="240" w:lineRule="auto"/>
      </w:pPr>
      <w:r w:rsidRPr="0058109F">
        <w:rPr>
          <w:rFonts w:ascii="Arial Narrow" w:eastAsia="Times New Roman" w:hAnsi="Arial Narrow" w:cs="Times New Roman"/>
          <w:b/>
          <w:bCs/>
          <w:color w:val="00008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80"/>
          <w:sz w:val="24"/>
          <w:szCs w:val="24"/>
        </w:rPr>
        <w:t>Dragan</w:t>
      </w:r>
      <w:proofErr w:type="spellEnd"/>
      <w:r w:rsidRPr="0058109F">
        <w:rPr>
          <w:rFonts w:ascii="Arial Narrow" w:eastAsia="Times New Roman" w:hAnsi="Arial Narrow" w:cs="Times New Roman"/>
          <w:b/>
          <w:bCs/>
          <w:color w:val="000080"/>
          <w:sz w:val="24"/>
          <w:szCs w:val="24"/>
        </w:rPr>
        <w:t xml:space="preserve"> </w:t>
      </w:r>
      <w:proofErr w:type="spellStart"/>
      <w:r w:rsidRPr="0058109F">
        <w:rPr>
          <w:rFonts w:ascii="Arial Narrow" w:eastAsia="Times New Roman" w:hAnsi="Arial Narrow" w:cs="Times New Roman"/>
          <w:b/>
          <w:bCs/>
          <w:color w:val="000080"/>
          <w:sz w:val="24"/>
          <w:szCs w:val="24"/>
        </w:rPr>
        <w:t>Ratković</w:t>
      </w:r>
      <w:proofErr w:type="spellEnd"/>
    </w:p>
    <w:sectPr w:rsidR="00EB0006" w:rsidSect="00EB00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09F"/>
    <w:rsid w:val="00071419"/>
    <w:rsid w:val="000942C2"/>
    <w:rsid w:val="001C0777"/>
    <w:rsid w:val="002248E7"/>
    <w:rsid w:val="00337FC6"/>
    <w:rsid w:val="00517B1D"/>
    <w:rsid w:val="0058109F"/>
    <w:rsid w:val="008C0D67"/>
    <w:rsid w:val="009976CC"/>
    <w:rsid w:val="00B77AB0"/>
    <w:rsid w:val="00BE5EDE"/>
    <w:rsid w:val="00D11A28"/>
    <w:rsid w:val="00DF3F02"/>
    <w:rsid w:val="00E21C3F"/>
    <w:rsid w:val="00E571F7"/>
    <w:rsid w:val="00EB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1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4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ksjs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ksis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AAA6-4830-44D4-8FAC-B6E3E4C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x230</dc:creator>
  <cp:lastModifiedBy>ACERG7713</cp:lastModifiedBy>
  <cp:revision>10</cp:revision>
  <dcterms:created xsi:type="dcterms:W3CDTF">2021-10-20T17:42:00Z</dcterms:created>
  <dcterms:modified xsi:type="dcterms:W3CDTF">2022-12-12T12:58:00Z</dcterms:modified>
</cp:coreProperties>
</file>